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75E" w14:textId="77777777" w:rsidR="007D151B" w:rsidRPr="0078176D" w:rsidRDefault="007D151B" w:rsidP="007D151B">
      <w:pPr>
        <w:spacing w:line="276" w:lineRule="auto"/>
        <w:contextualSpacing/>
        <w:jc w:val="both"/>
        <w:rPr>
          <w:b/>
        </w:rPr>
      </w:pPr>
    </w:p>
    <w:p w14:paraId="50415C5F" w14:textId="77777777" w:rsidR="007D151B" w:rsidRDefault="007D151B" w:rsidP="007D151B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5A2965">
        <w:rPr>
          <w:b/>
          <w:sz w:val="28"/>
          <w:szCs w:val="28"/>
        </w:rPr>
        <w:t xml:space="preserve">Plan </w:t>
      </w:r>
      <w:r>
        <w:rPr>
          <w:b/>
          <w:sz w:val="28"/>
          <w:szCs w:val="28"/>
        </w:rPr>
        <w:t>działalności</w:t>
      </w:r>
      <w:r w:rsidRPr="005A29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Młodzieżowej </w:t>
      </w:r>
      <w:r w:rsidRPr="005A2965">
        <w:rPr>
          <w:b/>
          <w:sz w:val="28"/>
          <w:szCs w:val="28"/>
        </w:rPr>
        <w:t>Rady Miasta</w:t>
      </w:r>
      <w:r>
        <w:rPr>
          <w:b/>
          <w:sz w:val="28"/>
          <w:szCs w:val="28"/>
        </w:rPr>
        <w:t xml:space="preserve"> Międzyrzec Podlaski</w:t>
      </w:r>
    </w:p>
    <w:p w14:paraId="76817FA6" w14:textId="77777777" w:rsidR="007D151B" w:rsidRDefault="007D151B" w:rsidP="007D151B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5A29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 </w:t>
      </w:r>
      <w:r w:rsidRPr="005A296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 rok</w:t>
      </w:r>
    </w:p>
    <w:p w14:paraId="610B0D05" w14:textId="77777777" w:rsidR="007D151B" w:rsidRPr="005A2965" w:rsidRDefault="007D151B" w:rsidP="007D151B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7FFF739F" w14:textId="77777777" w:rsidR="007D151B" w:rsidRDefault="007D151B" w:rsidP="007D151B">
      <w:pPr>
        <w:spacing w:line="276" w:lineRule="auto"/>
        <w:contextualSpacing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237"/>
        <w:gridCol w:w="2409"/>
      </w:tblGrid>
      <w:tr w:rsidR="007D151B" w:rsidRPr="00840DB7" w14:paraId="29FA79DA" w14:textId="77777777" w:rsidTr="00CB7423">
        <w:trPr>
          <w:trHeight w:val="532"/>
        </w:trPr>
        <w:tc>
          <w:tcPr>
            <w:tcW w:w="1419" w:type="dxa"/>
            <w:vAlign w:val="center"/>
          </w:tcPr>
          <w:p w14:paraId="06038FCE" w14:textId="77777777" w:rsidR="007D151B" w:rsidRPr="00840DB7" w:rsidRDefault="007D151B" w:rsidP="00CB7423">
            <w:pPr>
              <w:spacing w:line="276" w:lineRule="auto"/>
              <w:contextualSpacing/>
              <w:jc w:val="center"/>
              <w:rPr>
                <w:b/>
              </w:rPr>
            </w:pPr>
            <w:r w:rsidRPr="00840DB7">
              <w:rPr>
                <w:b/>
              </w:rPr>
              <w:t>Miesiąc</w:t>
            </w:r>
          </w:p>
        </w:tc>
        <w:tc>
          <w:tcPr>
            <w:tcW w:w="6237" w:type="dxa"/>
            <w:vAlign w:val="center"/>
          </w:tcPr>
          <w:p w14:paraId="51B07AD2" w14:textId="77777777" w:rsidR="007D151B" w:rsidRPr="00840DB7" w:rsidRDefault="007D151B" w:rsidP="00CB7423">
            <w:pPr>
              <w:spacing w:line="276" w:lineRule="auto"/>
              <w:ind w:left="360"/>
              <w:contextualSpacing/>
              <w:jc w:val="center"/>
              <w:rPr>
                <w:b/>
              </w:rPr>
            </w:pPr>
            <w:r w:rsidRPr="00840DB7">
              <w:rPr>
                <w:b/>
              </w:rPr>
              <w:t xml:space="preserve">Tematyka obrad Sesji </w:t>
            </w:r>
            <w:r>
              <w:rPr>
                <w:b/>
              </w:rPr>
              <w:t xml:space="preserve">Młodzieżowej </w:t>
            </w:r>
            <w:r w:rsidRPr="00840DB7">
              <w:rPr>
                <w:b/>
              </w:rPr>
              <w:t>Rady Miasta</w:t>
            </w:r>
          </w:p>
        </w:tc>
        <w:tc>
          <w:tcPr>
            <w:tcW w:w="2409" w:type="dxa"/>
          </w:tcPr>
          <w:p w14:paraId="7A64B1D6" w14:textId="77777777" w:rsidR="007D151B" w:rsidRDefault="007D151B" w:rsidP="00CB7423">
            <w:pPr>
              <w:spacing w:line="276" w:lineRule="auto"/>
              <w:ind w:left="175" w:firstLine="185"/>
              <w:contextualSpacing/>
              <w:rPr>
                <w:b/>
              </w:rPr>
            </w:pPr>
            <w:r>
              <w:rPr>
                <w:b/>
              </w:rPr>
              <w:t xml:space="preserve">      Organy       </w:t>
            </w:r>
          </w:p>
          <w:p w14:paraId="04075FFF" w14:textId="77777777" w:rsidR="007D151B" w:rsidRPr="00840DB7" w:rsidRDefault="007D151B" w:rsidP="00CB7423">
            <w:pPr>
              <w:spacing w:line="276" w:lineRule="auto"/>
              <w:ind w:left="175" w:firstLine="185"/>
              <w:contextualSpacing/>
              <w:rPr>
                <w:b/>
              </w:rPr>
            </w:pPr>
            <w:r>
              <w:rPr>
                <w:b/>
              </w:rPr>
              <w:t>odpowiedzialne</w:t>
            </w:r>
          </w:p>
        </w:tc>
      </w:tr>
      <w:tr w:rsidR="007D151B" w14:paraId="17406F7B" w14:textId="77777777" w:rsidTr="00CB7423">
        <w:trPr>
          <w:trHeight w:val="532"/>
        </w:trPr>
        <w:tc>
          <w:tcPr>
            <w:tcW w:w="1419" w:type="dxa"/>
            <w:vAlign w:val="center"/>
          </w:tcPr>
          <w:p w14:paraId="09216D3A" w14:textId="77777777" w:rsidR="007D151B" w:rsidRDefault="007D151B" w:rsidP="00CB7423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6267F30E" w14:textId="77777777" w:rsidR="007D151B" w:rsidRDefault="007D151B" w:rsidP="00CB7423">
            <w:pPr>
              <w:spacing w:line="276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marzec</w:t>
            </w:r>
          </w:p>
          <w:p w14:paraId="48E447A3" w14:textId="77777777" w:rsidR="007D151B" w:rsidRDefault="007D151B" w:rsidP="00CB7423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789D131A" w14:textId="77777777" w:rsidR="007D151B" w:rsidRPr="008676B0" w:rsidRDefault="007D151B" w:rsidP="00CB7423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6237" w:type="dxa"/>
            <w:vAlign w:val="center"/>
          </w:tcPr>
          <w:p w14:paraId="3CF2B2F3" w14:textId="77777777" w:rsidR="007D151B" w:rsidRDefault="007D151B" w:rsidP="00CB7423">
            <w:pPr>
              <w:spacing w:after="160" w:line="259" w:lineRule="auto"/>
            </w:pPr>
          </w:p>
          <w:p w14:paraId="45C7DA56" w14:textId="373EDA8A" w:rsidR="007D151B" w:rsidRDefault="007D151B" w:rsidP="00CB7423">
            <w:pPr>
              <w:spacing w:line="276" w:lineRule="auto"/>
              <w:contextualSpacing/>
            </w:pPr>
            <w:r w:rsidRPr="001C6E2B">
              <w:t xml:space="preserve">Konkurs na </w:t>
            </w:r>
            <w:r>
              <w:t>znak graficzny</w:t>
            </w:r>
            <w:r w:rsidRPr="001C6E2B">
              <w:t xml:space="preserve"> Młodzieżowej Rady Miasta</w:t>
            </w:r>
            <w:r>
              <w:t xml:space="preserve"> </w:t>
            </w:r>
          </w:p>
          <w:p w14:paraId="1F0FE8B7" w14:textId="77777777" w:rsidR="007D151B" w:rsidRDefault="007D151B" w:rsidP="00CB7423">
            <w:pPr>
              <w:spacing w:line="276" w:lineRule="auto"/>
              <w:contextualSpacing/>
            </w:pPr>
            <w:r>
              <w:t>(media społecznościowe)</w:t>
            </w:r>
          </w:p>
          <w:p w14:paraId="405F754B" w14:textId="77777777" w:rsidR="007D151B" w:rsidRDefault="007D151B" w:rsidP="00CB7423">
            <w:pPr>
              <w:spacing w:after="160" w:line="259" w:lineRule="auto"/>
            </w:pPr>
          </w:p>
        </w:tc>
        <w:tc>
          <w:tcPr>
            <w:tcW w:w="2409" w:type="dxa"/>
          </w:tcPr>
          <w:p w14:paraId="29239CA8" w14:textId="77777777" w:rsidR="007D151B" w:rsidRDefault="007D151B" w:rsidP="00CB7423">
            <w:pPr>
              <w:spacing w:line="276" w:lineRule="auto"/>
              <w:contextualSpacing/>
            </w:pPr>
          </w:p>
          <w:p w14:paraId="563DADC6" w14:textId="77777777" w:rsidR="007D151B" w:rsidRDefault="007D151B" w:rsidP="00CB7423">
            <w:pPr>
              <w:spacing w:line="276" w:lineRule="auto"/>
              <w:contextualSpacing/>
              <w:rPr>
                <w:b/>
              </w:rPr>
            </w:pPr>
            <w:r w:rsidRPr="001C6E2B">
              <w:t>Młodzieżowa Rada Miasta</w:t>
            </w:r>
          </w:p>
        </w:tc>
      </w:tr>
      <w:tr w:rsidR="007D151B" w:rsidRPr="00840DB7" w14:paraId="522C2D20" w14:textId="77777777" w:rsidTr="00CB7423">
        <w:trPr>
          <w:trHeight w:val="532"/>
        </w:trPr>
        <w:tc>
          <w:tcPr>
            <w:tcW w:w="1419" w:type="dxa"/>
            <w:vAlign w:val="center"/>
          </w:tcPr>
          <w:p w14:paraId="1E018067" w14:textId="77777777" w:rsidR="007D151B" w:rsidRPr="008676B0" w:rsidRDefault="007D151B" w:rsidP="00CB7423">
            <w:pPr>
              <w:spacing w:line="276" w:lineRule="auto"/>
              <w:contextualSpacing/>
              <w:jc w:val="center"/>
              <w:rPr>
                <w:bCs/>
              </w:rPr>
            </w:pPr>
            <w:r w:rsidRPr="008676B0">
              <w:rPr>
                <w:bCs/>
              </w:rPr>
              <w:t>kwiecień</w:t>
            </w:r>
          </w:p>
        </w:tc>
        <w:tc>
          <w:tcPr>
            <w:tcW w:w="6237" w:type="dxa"/>
            <w:vAlign w:val="center"/>
          </w:tcPr>
          <w:p w14:paraId="3AA7A42B" w14:textId="77777777" w:rsidR="007D151B" w:rsidRDefault="007D151B" w:rsidP="00CB7423">
            <w:pPr>
              <w:spacing w:after="160" w:line="259" w:lineRule="auto"/>
            </w:pPr>
          </w:p>
          <w:p w14:paraId="4C51DAAA" w14:textId="77777777" w:rsidR="007D151B" w:rsidRPr="008676B0" w:rsidRDefault="007D151B" w:rsidP="00CB7423">
            <w:pPr>
              <w:spacing w:after="160" w:line="259" w:lineRule="auto"/>
            </w:pPr>
            <w:r w:rsidRPr="001C6E2B">
              <w:t>Udział radnych Młodzieżowej Rady Miasta w akcji „Czysta Rzeka”</w:t>
            </w:r>
          </w:p>
          <w:p w14:paraId="7B3E8BD0" w14:textId="77777777" w:rsidR="007D151B" w:rsidRPr="00840DB7" w:rsidRDefault="007D151B" w:rsidP="00CB7423">
            <w:pPr>
              <w:spacing w:line="276" w:lineRule="auto"/>
              <w:ind w:left="360"/>
              <w:contextualSpacing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986A586" w14:textId="77777777" w:rsidR="007D151B" w:rsidRDefault="007D151B" w:rsidP="00CB7423">
            <w:pPr>
              <w:spacing w:line="276" w:lineRule="auto"/>
              <w:contextualSpacing/>
            </w:pPr>
          </w:p>
          <w:p w14:paraId="2D88BC01" w14:textId="77777777" w:rsidR="007D151B" w:rsidRDefault="007D151B" w:rsidP="00CB7423">
            <w:pPr>
              <w:spacing w:line="276" w:lineRule="auto"/>
              <w:contextualSpacing/>
            </w:pPr>
            <w:r w:rsidRPr="001C6E2B">
              <w:t>Młodzieżowa Rada Miasta</w:t>
            </w:r>
          </w:p>
          <w:p w14:paraId="71A14049" w14:textId="77777777" w:rsidR="007D151B" w:rsidRDefault="007D151B" w:rsidP="00CB7423">
            <w:pPr>
              <w:spacing w:line="276" w:lineRule="auto"/>
              <w:contextualSpacing/>
              <w:rPr>
                <w:b/>
              </w:rPr>
            </w:pPr>
            <w:r w:rsidRPr="001C6E2B">
              <w:t>Urząd Mi</w:t>
            </w:r>
            <w:r>
              <w:t>asta</w:t>
            </w:r>
            <w:r w:rsidRPr="001C6E2B">
              <w:t xml:space="preserve"> Międzyrzec Podlaski</w:t>
            </w:r>
          </w:p>
        </w:tc>
      </w:tr>
      <w:tr w:rsidR="007D151B" w14:paraId="6E3F3822" w14:textId="77777777" w:rsidTr="00CB7423">
        <w:trPr>
          <w:trHeight w:val="1290"/>
        </w:trPr>
        <w:tc>
          <w:tcPr>
            <w:tcW w:w="1419" w:type="dxa"/>
            <w:vAlign w:val="center"/>
          </w:tcPr>
          <w:p w14:paraId="03CC012A" w14:textId="77777777" w:rsidR="007D151B" w:rsidRPr="004E06DA" w:rsidRDefault="007D151B" w:rsidP="00CB7423">
            <w:pPr>
              <w:spacing w:line="276" w:lineRule="auto"/>
              <w:contextualSpacing/>
              <w:jc w:val="center"/>
            </w:pPr>
            <w:r w:rsidRPr="001C6E2B">
              <w:t>kwiecień – grudzień</w:t>
            </w:r>
          </w:p>
        </w:tc>
        <w:tc>
          <w:tcPr>
            <w:tcW w:w="6237" w:type="dxa"/>
            <w:vAlign w:val="center"/>
          </w:tcPr>
          <w:p w14:paraId="4455683F" w14:textId="77777777" w:rsidR="007D151B" w:rsidRDefault="007D151B" w:rsidP="00CB7423">
            <w:pPr>
              <w:spacing w:line="276" w:lineRule="auto"/>
              <w:jc w:val="both"/>
            </w:pPr>
            <w:r w:rsidRPr="001C6E2B">
              <w:t>Kongres AI – sztuczna inteligencja</w:t>
            </w:r>
          </w:p>
        </w:tc>
        <w:tc>
          <w:tcPr>
            <w:tcW w:w="2409" w:type="dxa"/>
            <w:vAlign w:val="center"/>
          </w:tcPr>
          <w:p w14:paraId="1B8D1760" w14:textId="77777777" w:rsidR="007D151B" w:rsidRDefault="007D151B" w:rsidP="00CB7423">
            <w:pPr>
              <w:spacing w:line="276" w:lineRule="auto"/>
              <w:contextualSpacing/>
            </w:pPr>
            <w:r w:rsidRPr="001C6E2B">
              <w:t>Młodzieżowa Rada Miasta</w:t>
            </w:r>
          </w:p>
          <w:p w14:paraId="0EC6733A" w14:textId="77777777" w:rsidR="007D151B" w:rsidRDefault="007D151B" w:rsidP="00CB7423">
            <w:pPr>
              <w:spacing w:line="276" w:lineRule="auto"/>
              <w:contextualSpacing/>
            </w:pPr>
            <w:r w:rsidRPr="001C6E2B">
              <w:t>Miejski Ośrodek Kultury</w:t>
            </w:r>
          </w:p>
        </w:tc>
      </w:tr>
      <w:tr w:rsidR="007D151B" w14:paraId="1A0659C5" w14:textId="77777777" w:rsidTr="00CB7423">
        <w:trPr>
          <w:trHeight w:val="1290"/>
        </w:trPr>
        <w:tc>
          <w:tcPr>
            <w:tcW w:w="1419" w:type="dxa"/>
            <w:vAlign w:val="center"/>
          </w:tcPr>
          <w:p w14:paraId="0A5955CF" w14:textId="77777777" w:rsidR="007D151B" w:rsidRPr="004E06DA" w:rsidRDefault="007D151B" w:rsidP="00CB7423">
            <w:pPr>
              <w:spacing w:line="276" w:lineRule="auto"/>
              <w:contextualSpacing/>
              <w:jc w:val="center"/>
            </w:pPr>
            <w:r w:rsidRPr="001C6E2B">
              <w:t>cały rok</w:t>
            </w:r>
          </w:p>
        </w:tc>
        <w:tc>
          <w:tcPr>
            <w:tcW w:w="6237" w:type="dxa"/>
            <w:vAlign w:val="center"/>
          </w:tcPr>
          <w:p w14:paraId="203D9794" w14:textId="77777777" w:rsidR="007D151B" w:rsidRDefault="007D151B" w:rsidP="00CB7423">
            <w:pPr>
              <w:spacing w:line="276" w:lineRule="auto"/>
              <w:jc w:val="both"/>
            </w:pPr>
            <w:r w:rsidRPr="001C6E2B">
              <w:t xml:space="preserve">Organizacja wydarzeń </w:t>
            </w:r>
            <w:r>
              <w:t xml:space="preserve">kulturalnych i sportowych </w:t>
            </w:r>
            <w:r w:rsidRPr="001C6E2B">
              <w:t>dla młodzieży</w:t>
            </w:r>
          </w:p>
        </w:tc>
        <w:tc>
          <w:tcPr>
            <w:tcW w:w="2409" w:type="dxa"/>
            <w:vAlign w:val="center"/>
          </w:tcPr>
          <w:p w14:paraId="75ECD723" w14:textId="77777777" w:rsidR="007D151B" w:rsidRDefault="007D151B" w:rsidP="00CB7423">
            <w:pPr>
              <w:spacing w:line="276" w:lineRule="auto"/>
              <w:contextualSpacing/>
            </w:pPr>
            <w:r w:rsidRPr="001C6E2B">
              <w:t>Młodzieżowa Rada Miasta</w:t>
            </w:r>
          </w:p>
        </w:tc>
      </w:tr>
      <w:tr w:rsidR="007D151B" w14:paraId="5F8BE555" w14:textId="77777777" w:rsidTr="00CB7423">
        <w:trPr>
          <w:trHeight w:val="1290"/>
        </w:trPr>
        <w:tc>
          <w:tcPr>
            <w:tcW w:w="1419" w:type="dxa"/>
            <w:vAlign w:val="center"/>
          </w:tcPr>
          <w:p w14:paraId="00AE9E61" w14:textId="77777777" w:rsidR="007D151B" w:rsidRPr="001C6E2B" w:rsidRDefault="007D151B" w:rsidP="00CB7423">
            <w:pPr>
              <w:spacing w:line="276" w:lineRule="auto"/>
              <w:contextualSpacing/>
              <w:jc w:val="center"/>
            </w:pPr>
            <w:r w:rsidRPr="001C6E2B">
              <w:t>cały rok</w:t>
            </w:r>
          </w:p>
        </w:tc>
        <w:tc>
          <w:tcPr>
            <w:tcW w:w="6237" w:type="dxa"/>
            <w:vAlign w:val="center"/>
          </w:tcPr>
          <w:p w14:paraId="45FEB17A" w14:textId="77777777" w:rsidR="007D151B" w:rsidRPr="001C6E2B" w:rsidRDefault="007D151B" w:rsidP="00CB7423">
            <w:pPr>
              <w:spacing w:after="160" w:line="259" w:lineRule="auto"/>
            </w:pPr>
            <w:r w:rsidRPr="001C6E2B">
              <w:t xml:space="preserve">Udział radnych Młodzieżowej Rady Miasta </w:t>
            </w:r>
            <w:r>
              <w:t xml:space="preserve">i promowanie ich działań podczas </w:t>
            </w:r>
            <w:r w:rsidRPr="001C6E2B">
              <w:t>miejskich</w:t>
            </w:r>
            <w:r>
              <w:t xml:space="preserve"> wydarzeń</w:t>
            </w:r>
          </w:p>
        </w:tc>
        <w:tc>
          <w:tcPr>
            <w:tcW w:w="2409" w:type="dxa"/>
            <w:vAlign w:val="center"/>
          </w:tcPr>
          <w:p w14:paraId="56EB5EAD" w14:textId="77777777" w:rsidR="007D151B" w:rsidRDefault="007D151B" w:rsidP="00CB7423">
            <w:pPr>
              <w:spacing w:line="276" w:lineRule="auto"/>
              <w:contextualSpacing/>
            </w:pPr>
            <w:r w:rsidRPr="001C6E2B">
              <w:t>Młodzieżowa Rada Miasta</w:t>
            </w:r>
          </w:p>
          <w:p w14:paraId="1E9BF17C" w14:textId="77777777" w:rsidR="007D151B" w:rsidRPr="001C6E2B" w:rsidRDefault="007D151B" w:rsidP="00CB7423">
            <w:pPr>
              <w:spacing w:line="276" w:lineRule="auto"/>
              <w:contextualSpacing/>
            </w:pPr>
            <w:r w:rsidRPr="001C6E2B">
              <w:t>Urząd Mi</w:t>
            </w:r>
            <w:r>
              <w:t>asta</w:t>
            </w:r>
            <w:r w:rsidRPr="001C6E2B">
              <w:t xml:space="preserve"> Międzyrzec Podlaski</w:t>
            </w:r>
          </w:p>
        </w:tc>
      </w:tr>
      <w:tr w:rsidR="007D151B" w14:paraId="5EB80DF4" w14:textId="77777777" w:rsidTr="00CB7423">
        <w:trPr>
          <w:trHeight w:val="1290"/>
        </w:trPr>
        <w:tc>
          <w:tcPr>
            <w:tcW w:w="1419" w:type="dxa"/>
            <w:vAlign w:val="center"/>
          </w:tcPr>
          <w:p w14:paraId="14E9CC11" w14:textId="77777777" w:rsidR="007D151B" w:rsidRPr="001C6E2B" w:rsidRDefault="007D151B" w:rsidP="00CB7423">
            <w:pPr>
              <w:spacing w:line="276" w:lineRule="auto"/>
              <w:contextualSpacing/>
              <w:jc w:val="center"/>
            </w:pPr>
            <w:r w:rsidRPr="001C6E2B">
              <w:t>cały rok</w:t>
            </w:r>
          </w:p>
        </w:tc>
        <w:tc>
          <w:tcPr>
            <w:tcW w:w="6237" w:type="dxa"/>
            <w:vAlign w:val="center"/>
          </w:tcPr>
          <w:p w14:paraId="68466803" w14:textId="77777777" w:rsidR="007D151B" w:rsidRPr="001C6E2B" w:rsidRDefault="007D151B" w:rsidP="00CB7423">
            <w:pPr>
              <w:spacing w:line="276" w:lineRule="auto"/>
              <w:jc w:val="both"/>
            </w:pPr>
            <w:r w:rsidRPr="001C6E2B">
              <w:t>Organizacja akcji charytatywnych</w:t>
            </w:r>
          </w:p>
        </w:tc>
        <w:tc>
          <w:tcPr>
            <w:tcW w:w="2409" w:type="dxa"/>
            <w:vAlign w:val="center"/>
          </w:tcPr>
          <w:p w14:paraId="70113200" w14:textId="77777777" w:rsidR="007D151B" w:rsidRPr="001C6E2B" w:rsidRDefault="007D151B" w:rsidP="00CB7423">
            <w:pPr>
              <w:spacing w:line="276" w:lineRule="auto"/>
              <w:contextualSpacing/>
            </w:pPr>
            <w:r w:rsidRPr="001C6E2B">
              <w:t>Młodzieżowa Rada Miasta</w:t>
            </w:r>
          </w:p>
        </w:tc>
      </w:tr>
      <w:tr w:rsidR="007D151B" w14:paraId="11E52573" w14:textId="77777777" w:rsidTr="00CB7423">
        <w:trPr>
          <w:trHeight w:val="1290"/>
        </w:trPr>
        <w:tc>
          <w:tcPr>
            <w:tcW w:w="1419" w:type="dxa"/>
            <w:vAlign w:val="center"/>
          </w:tcPr>
          <w:p w14:paraId="55FC2F78" w14:textId="77777777" w:rsidR="007D151B" w:rsidRPr="001C6E2B" w:rsidRDefault="007D151B" w:rsidP="00CB7423">
            <w:pPr>
              <w:spacing w:line="276" w:lineRule="auto"/>
              <w:contextualSpacing/>
              <w:jc w:val="center"/>
            </w:pPr>
            <w:r w:rsidRPr="001C6E2B">
              <w:t>kwiecień – wrzesień</w:t>
            </w:r>
          </w:p>
        </w:tc>
        <w:tc>
          <w:tcPr>
            <w:tcW w:w="6237" w:type="dxa"/>
            <w:vAlign w:val="center"/>
          </w:tcPr>
          <w:p w14:paraId="46B5E2AA" w14:textId="77777777" w:rsidR="007D151B" w:rsidRPr="001C6E2B" w:rsidRDefault="007D151B" w:rsidP="00CB7423">
            <w:pPr>
              <w:spacing w:line="276" w:lineRule="auto"/>
              <w:jc w:val="both"/>
            </w:pPr>
            <w:r w:rsidRPr="001C6E2B">
              <w:t>Mural „Pokaż siebie – co ci gra w głowie”</w:t>
            </w:r>
          </w:p>
        </w:tc>
        <w:tc>
          <w:tcPr>
            <w:tcW w:w="2409" w:type="dxa"/>
            <w:vAlign w:val="center"/>
          </w:tcPr>
          <w:p w14:paraId="4AC565F4" w14:textId="77777777" w:rsidR="007D151B" w:rsidRPr="001C6E2B" w:rsidRDefault="007D151B" w:rsidP="00CB7423">
            <w:pPr>
              <w:spacing w:line="276" w:lineRule="auto"/>
              <w:contextualSpacing/>
            </w:pPr>
            <w:r w:rsidRPr="001C6E2B">
              <w:t>Młodzieżowa Rada Miasta Urząd Mi</w:t>
            </w:r>
            <w:r>
              <w:t>asta</w:t>
            </w:r>
            <w:r w:rsidRPr="001C6E2B">
              <w:t xml:space="preserve"> Międzyrzec Podlaski</w:t>
            </w:r>
          </w:p>
        </w:tc>
      </w:tr>
    </w:tbl>
    <w:p w14:paraId="1EDA5E28" w14:textId="77777777" w:rsidR="007D151B" w:rsidRDefault="007D151B" w:rsidP="007D151B">
      <w:pPr>
        <w:spacing w:line="276" w:lineRule="auto"/>
        <w:contextualSpacing/>
      </w:pPr>
    </w:p>
    <w:p w14:paraId="3A5AF2E8" w14:textId="77777777" w:rsidR="007D151B" w:rsidRDefault="007D151B" w:rsidP="007D151B">
      <w:pPr>
        <w:spacing w:line="276" w:lineRule="auto"/>
        <w:contextualSpacing/>
      </w:pPr>
    </w:p>
    <w:p w14:paraId="4E2587F8" w14:textId="77777777" w:rsidR="007D151B" w:rsidRDefault="007D151B" w:rsidP="007D151B">
      <w:pPr>
        <w:spacing w:line="276" w:lineRule="auto"/>
        <w:contextualSpacing/>
      </w:pPr>
    </w:p>
    <w:p w14:paraId="10DE1F32" w14:textId="77777777" w:rsidR="007D151B" w:rsidRDefault="007D151B" w:rsidP="007D151B"/>
    <w:p w14:paraId="0C82E096" w14:textId="77777777" w:rsidR="00982DA8" w:rsidRDefault="00982DA8"/>
    <w:sectPr w:rsidR="00982DA8" w:rsidSect="007D151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1B"/>
    <w:rsid w:val="007D151B"/>
    <w:rsid w:val="00982DA8"/>
    <w:rsid w:val="00B23158"/>
    <w:rsid w:val="00EC574C"/>
    <w:rsid w:val="00F24EDB"/>
    <w:rsid w:val="00F4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23D5"/>
  <w15:chartTrackingRefBased/>
  <w15:docId w15:val="{65BA09D7-DF9E-40FB-B67E-7DC1B46D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5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5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5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5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5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5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5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5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5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5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5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1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5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15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Brodawka</dc:creator>
  <cp:keywords/>
  <dc:description/>
  <cp:lastModifiedBy>Adriana Brodawka</cp:lastModifiedBy>
  <cp:revision>1</cp:revision>
  <dcterms:created xsi:type="dcterms:W3CDTF">2026-02-16T10:30:00Z</dcterms:created>
  <dcterms:modified xsi:type="dcterms:W3CDTF">2026-02-16T10:31:00Z</dcterms:modified>
</cp:coreProperties>
</file>