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9" w:rsidRPr="00E1278A" w:rsidRDefault="000358B9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3D9B" w:rsidRPr="00E1278A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Nr sprawy: </w:t>
      </w:r>
      <w:r w:rsidR="00A91D22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R-III.271.29.2020</w:t>
      </w:r>
    </w:p>
    <w:p w:rsidR="00064B82" w:rsidRPr="00E1278A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E1278A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E1278A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E1278A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E1278A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E1278A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E1278A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E1278A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E1278A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E1278A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E1278A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1278A" w:rsidRPr="00E1278A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599070-N-2020 z dnia 2020-10-19 r.</w:t>
      </w:r>
      <w:r w:rsidR="0029384A" w:rsidRPr="00E1278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E1278A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E1278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1D22" w:rsidRPr="00E1278A">
        <w:rPr>
          <w:rFonts w:ascii="Times New Roman" w:hAnsi="Times New Roman" w:cs="Times New Roman"/>
          <w:color w:val="auto"/>
          <w:sz w:val="22"/>
          <w:szCs w:val="22"/>
        </w:rPr>
        <w:t>„Budowa ulicy Adama Asnyka Nr 101539L od km 0+114,42 do km 0+223,36 i od km 0+426,36 do km 0+517,78 oraz ulicy Jana Brzechwy Nr 101657L od km 0+000,00 do km 0+491,89 w Międzyrzecu Podlaskim”</w:t>
      </w:r>
      <w:r w:rsidR="001C5523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E1278A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E1278A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E1278A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E1278A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E1278A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E1278A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E1278A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E1278A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E1278A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E1278A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E1278A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E1278A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E1278A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FD66" wp14:editId="7F7A2DD5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E1278A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4748" wp14:editId="02E4553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E1278A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E1278A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E1278A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E1278A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E1278A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E1278A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E1278A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E1278A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E127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E127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E1278A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E1278A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E1278A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E1278A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E1278A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E1278A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E1278A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E1278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E1278A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E1278A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E1278A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E1278A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E1278A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E1278A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E1278A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E1278A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E1278A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E1278A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E1278A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E1278A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E1278A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E1278A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E1278A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E1278A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E1278A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E1278A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E1278A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E1278A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E1278A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E1278A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E1278A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E1278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E1278A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E1278A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E1278A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E1278A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E1278A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E1278A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F4286" w:rsidRPr="00E1278A" w:rsidRDefault="002F4286" w:rsidP="002F4286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Wartość lub procentowa część zamówienia, jaka zostanie powierzona podwykonawcy lub podwykonawcom: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</w:p>
    <w:p w:rsidR="007D150B" w:rsidRPr="00E1278A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E1278A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E1278A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E1278A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E1278A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E1278A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A92301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E1278A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E1278A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E1278A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E1278A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E1278A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E1278A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E1278A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E1278A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E1278A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E1278A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E1278A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E1278A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E1278A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E1278A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E1278A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E1278A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E1278A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E1278A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E1278A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E1278A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E1278A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E1278A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E1278A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E1278A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E1278A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E1278A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E1278A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E1278A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E1278A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E1278A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E1278A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2B5F0C" w:rsidRPr="00E1278A" w:rsidRDefault="002B5F0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E1278A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E1278A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E1278A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E1278A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91D22" w:rsidRPr="00E1278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R-III.271.29.2020</w:t>
      </w:r>
    </w:p>
    <w:p w:rsidR="007843BF" w:rsidRPr="00E1278A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E1278A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E1278A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E1278A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E1278A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E1278A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E1278A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E1278A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E1278A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E1278A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E1278A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E1278A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E1278A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E1278A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E1278A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A91D22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„Budowa ulicy Adama Asnyka Nr 101539L od km 0+114,42 do km 0+223,36 i od km 0+426,36 do km 0+517,78 oraz ulicy Jana Brzechwy Nr 101657L od km 0+000,00 do km 0+491,89 w Międzyrzecu Podlaskim”</w:t>
      </w:r>
      <w:r w:rsidR="00E83C48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A91D22" w:rsidRPr="00E1278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R-III.271.29.2020</w:t>
      </w:r>
      <w:r w:rsidR="00E83C48" w:rsidRPr="00E1278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E1278A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E1278A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E1278A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E1278A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E1278A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E1278A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Pr="00E1278A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F4286" w:rsidRPr="00E1278A" w:rsidRDefault="002F428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E1278A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E1278A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E1278A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E1278A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E1278A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91D22" w:rsidRPr="00E1278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R-III.271.29.2020</w:t>
      </w:r>
    </w:p>
    <w:p w:rsidR="00E83C48" w:rsidRPr="00E1278A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E1278A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E1278A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E1278A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E1278A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E1278A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E1278A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E1278A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E1278A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E1278A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E1278A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E1278A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E1278A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E1278A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E1278A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E1278A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A91D22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„Budowa ulicy Adama Asnyka Nr 101539L od km 0+114,42 do km 0+223,36 i od km 0+426,36 do km 0+517,78 oraz ulicy Jana Brzechwy Nr 101657L od km 0+000,00 do km 0+491,89 w Międzyrzecu Podlaskim”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E1278A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A91D22"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R-III.271.29.2020</w:t>
      </w:r>
      <w:r w:rsidR="00D66E66" w:rsidRPr="00E127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E1278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E1278A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E1278A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E1278A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E1278A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E1278A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E1278A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</w:t>
      </w:r>
      <w:r w:rsidR="00A92301"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E1278A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E1278A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E1278A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E1278A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E1278A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E1278A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E1278A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E1278A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E1278A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E1278A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E1278A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E1278A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E1278A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E1278A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E1278A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F4286" w:rsidRPr="00E1278A" w:rsidRDefault="002F4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E1278A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E1278A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E1278A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91D22" w:rsidRPr="00E1278A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R-III.271.29.2020</w:t>
      </w:r>
    </w:p>
    <w:p w:rsidR="003B6A6B" w:rsidRPr="00E1278A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E1278A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E1278A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E1278A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E1278A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E1278A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E1278A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E1278A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E1278A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A91D22" w:rsidRPr="00E1278A">
        <w:rPr>
          <w:rFonts w:ascii="Times New Roman" w:hAnsi="Times New Roman" w:cs="Times New Roman"/>
          <w:color w:val="auto"/>
          <w:sz w:val="22"/>
          <w:szCs w:val="22"/>
        </w:rPr>
        <w:t>„Budowa ulicy Adama Asnyka Nr 101539L od km 0+114,42 do km 0+223,36 i od km 0+426,36 do km 0+517,78 oraz ulicy Jana Brzechwy Nr 101657L od km 0+000,00 do km 0+491,89 w Międzyrzecu Podlaskim”</w:t>
      </w:r>
    </w:p>
    <w:p w:rsidR="00EB79DD" w:rsidRPr="00E1278A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E1278A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E1278A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E1278A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E1278A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E1278A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E1278A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E1278A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E1278A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E1278A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E1278A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E1278A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E1278A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E1278A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E1278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E1278A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E1278A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E1278A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2B5F0C" w:rsidRPr="00E1278A" w:rsidRDefault="002B5F0C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E1278A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E1278A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E1278A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E1278A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E1278A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E1278A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E1278A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E1278A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3B6A6B" w:rsidRPr="00E1278A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A91D22" w:rsidRPr="00E1278A">
        <w:rPr>
          <w:rFonts w:ascii="Times New Roman" w:hAnsi="Times New Roman" w:cs="Times New Roman"/>
          <w:color w:val="auto"/>
          <w:sz w:val="22"/>
          <w:szCs w:val="22"/>
        </w:rPr>
        <w:t>R-III.271.29.2020</w:t>
      </w:r>
    </w:p>
    <w:p w:rsidR="00280604" w:rsidRPr="00E1278A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Pr="00E1278A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E1278A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E1278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E1278A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E1278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E1278A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E1278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E1278A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E1278A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E1278A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E1278A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A91D22" w:rsidRPr="00E1278A">
        <w:rPr>
          <w:rFonts w:ascii="Times New Roman" w:hAnsi="Times New Roman" w:cs="Times New Roman"/>
          <w:b/>
          <w:color w:val="auto"/>
          <w:sz w:val="22"/>
          <w:szCs w:val="22"/>
        </w:rPr>
        <w:t>„Budowa ulicy Adama Asnyka Nr 101539L od km 0+114,42 do km 0+223,36 i od km 0+426,36 do km 0+517,78 oraz ulicy Jana Brzechwy Nr 101657L od km 0+000,00 do km 0+491,89 w Międzyrzecu Podlaskim”</w:t>
      </w:r>
    </w:p>
    <w:p w:rsidR="00B7610B" w:rsidRPr="00E1278A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E1278A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E1278A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E1278A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E1278A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E1278A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E1278A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E1278A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E1278A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E1278A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1278A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E1278A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E1278A" w:rsidTr="003B6A6B">
        <w:tc>
          <w:tcPr>
            <w:tcW w:w="450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E1278A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E1278A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E1278A" w:rsidTr="003B6A6B">
        <w:tc>
          <w:tcPr>
            <w:tcW w:w="450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E1278A" w:rsidTr="003B6A6B">
        <w:tc>
          <w:tcPr>
            <w:tcW w:w="450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E1278A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E1278A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E1278A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E1278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E1278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E1278A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E1278A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E1278A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E1278A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E1278A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B2422" w:rsidRPr="00E1278A" w:rsidRDefault="004B2422" w:rsidP="00414BFD">
      <w:pPr>
        <w:tabs>
          <w:tab w:val="left" w:pos="4962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</w:p>
    <w:p w:rsidR="0016070B" w:rsidRPr="00E1278A" w:rsidRDefault="003A5318" w:rsidP="004D4519">
      <w:pPr>
        <w:tabs>
          <w:tab w:val="left" w:pos="4962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     </w:t>
      </w:r>
    </w:p>
    <w:p w:rsidR="008E0A4B" w:rsidRPr="00E1278A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Nr sprawy: </w:t>
      </w:r>
      <w:r w:rsidR="00A91D22" w:rsidRPr="00E1278A">
        <w:rPr>
          <w:rFonts w:ascii="Times New Roman" w:hAnsi="Times New Roman" w:cs="Times New Roman"/>
          <w:color w:val="auto"/>
          <w:sz w:val="22"/>
          <w:szCs w:val="22"/>
        </w:rPr>
        <w:t>R-III.271.29.2020</w:t>
      </w:r>
    </w:p>
    <w:p w:rsidR="008E0A4B" w:rsidRPr="00E1278A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E1278A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E1278A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E1278A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E1278A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1278A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E1278A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E1278A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E1278A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E1278A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A91D22" w:rsidRPr="00E1278A">
        <w:rPr>
          <w:rFonts w:ascii="Times New Roman" w:hAnsi="Times New Roman" w:cs="Times New Roman"/>
          <w:b w:val="0"/>
          <w:color w:val="auto"/>
          <w:sz w:val="22"/>
          <w:szCs w:val="22"/>
        </w:rPr>
        <w:t>„Budowa ulicy Adama Asnyka Nr 101539L od km 0+114,42 do km 0+223,36 i od km 0+426,36 do km 0+517,78 oraz ulicy Jana Brzechwy Nr 101657L od km 0+000,00 do km 0+491,89 w Międzyrzecu Podlaskim”</w:t>
      </w:r>
    </w:p>
    <w:p w:rsidR="00287295" w:rsidRPr="00E1278A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E1278A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E1278A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E1278A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E1278A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E1278A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E1278A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E1278A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E1278A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E1278A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E1278A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E1278A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E1278A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E1278A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E1278A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E1278A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E1278A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127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E1278A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E1278A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E1278A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E1278A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E1278A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E1278A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E1278A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E1278A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E1278A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B30D9B" w:rsidRPr="00606A9E" w:rsidRDefault="00287295" w:rsidP="00606A9E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E1278A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sectPr w:rsidR="00B30D9B" w:rsidRPr="00606A9E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2" w:rsidRDefault="00E53CD2">
      <w:r>
        <w:separator/>
      </w:r>
    </w:p>
  </w:endnote>
  <w:endnote w:type="continuationSeparator" w:id="0">
    <w:p w:rsidR="00E53CD2" w:rsidRDefault="00E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D2" w:rsidRDefault="00E53CD2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E53CD2" w:rsidRDefault="00E53CD2"/>
  <w:p w:rsidR="00E53CD2" w:rsidRDefault="00E53CD2"/>
  <w:p w:rsidR="00E53CD2" w:rsidRDefault="00E53C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D2" w:rsidRDefault="00E53CD2" w:rsidP="009D5A7F">
    <w:pPr>
      <w:pStyle w:val="Stopka0"/>
      <w:framePr w:w="12256" w:h="130" w:wrap="none" w:vAnchor="text" w:hAnchor="page" w:x="-174" w:y="-1132"/>
      <w:jc w:val="center"/>
    </w:pPr>
  </w:p>
  <w:p w:rsidR="00E53CD2" w:rsidRDefault="00E53CD2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310A" w:rsidRPr="001C310A">
          <w:rPr>
            <w:noProof/>
            <w:lang w:val="pl-PL"/>
          </w:rPr>
          <w:t>8</w:t>
        </w:r>
        <w:r>
          <w:fldChar w:fldCharType="end"/>
        </w:r>
      </w:sdtContent>
    </w:sdt>
  </w:p>
  <w:p w:rsidR="00E53CD2" w:rsidRDefault="00E53CD2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E53CD2" w:rsidRDefault="00E53CD2"/>
  <w:p w:rsidR="00E53CD2" w:rsidRDefault="00E53CD2"/>
  <w:p w:rsidR="00E53CD2" w:rsidRDefault="00E53C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D2" w:rsidRDefault="00E53CD2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E53CD2" w:rsidRDefault="00E53CD2"/>
  <w:p w:rsidR="00E53CD2" w:rsidRDefault="00E53CD2"/>
  <w:p w:rsidR="00E53CD2" w:rsidRDefault="00E53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2" w:rsidRDefault="00E53CD2">
      <w:r>
        <w:separator/>
      </w:r>
    </w:p>
  </w:footnote>
  <w:footnote w:type="continuationSeparator" w:id="0">
    <w:p w:rsidR="00E53CD2" w:rsidRDefault="00E53CD2">
      <w:r>
        <w:continuationSeparator/>
      </w:r>
    </w:p>
  </w:footnote>
  <w:footnote w:id="1">
    <w:p w:rsidR="00E53CD2" w:rsidRDefault="00E53CD2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E53CD2" w:rsidRPr="00A638E4" w:rsidRDefault="00E53CD2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53CD2" w:rsidRDefault="00E53C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D2" w:rsidRDefault="00E53CD2">
    <w:pPr>
      <w:pStyle w:val="Nagwek"/>
    </w:pPr>
  </w:p>
  <w:p w:rsidR="00E53CD2" w:rsidRDefault="00E53CD2"/>
  <w:p w:rsidR="00E53CD2" w:rsidRDefault="00E53CD2"/>
  <w:p w:rsidR="00E53CD2" w:rsidRDefault="00E53C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D2" w:rsidRDefault="00E53CD2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E53CD2" w:rsidRDefault="00E53CD2">
    <w:pPr>
      <w:rPr>
        <w:sz w:val="2"/>
        <w:szCs w:val="2"/>
      </w:rPr>
    </w:pPr>
  </w:p>
  <w:p w:rsidR="00E53CD2" w:rsidRDefault="00E53CD2"/>
  <w:p w:rsidR="00E53CD2" w:rsidRDefault="00E53CD2"/>
  <w:p w:rsidR="00E53CD2" w:rsidRDefault="00E53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0415000F"/>
    <w:lvl w:ilvl="0">
      <w:start w:val="1"/>
      <w:numFmt w:val="decimal"/>
      <w:lvlText w:val="%1."/>
      <w:lvlJc w:val="left"/>
      <w:pPr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8C06597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3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CB167C0"/>
    <w:multiLevelType w:val="multilevel"/>
    <w:tmpl w:val="2176175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4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1"/>
  </w:num>
  <w:num w:numId="56">
    <w:abstractNumId w:val="59"/>
  </w:num>
  <w:num w:numId="57">
    <w:abstractNumId w:val="63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2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082C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676CC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B1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434D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310A"/>
    <w:rsid w:val="001C4813"/>
    <w:rsid w:val="001C5523"/>
    <w:rsid w:val="001C7ECA"/>
    <w:rsid w:val="001D15C1"/>
    <w:rsid w:val="001D34C3"/>
    <w:rsid w:val="001E0DBD"/>
    <w:rsid w:val="001E12E7"/>
    <w:rsid w:val="001E349B"/>
    <w:rsid w:val="001E5322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1CD9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5F0C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286"/>
    <w:rsid w:val="002F4F39"/>
    <w:rsid w:val="002F5141"/>
    <w:rsid w:val="00300D84"/>
    <w:rsid w:val="00313513"/>
    <w:rsid w:val="00315EC7"/>
    <w:rsid w:val="003246AC"/>
    <w:rsid w:val="00324E57"/>
    <w:rsid w:val="003346E8"/>
    <w:rsid w:val="00334BD4"/>
    <w:rsid w:val="003350C4"/>
    <w:rsid w:val="00335F65"/>
    <w:rsid w:val="00337644"/>
    <w:rsid w:val="003429FB"/>
    <w:rsid w:val="0035101A"/>
    <w:rsid w:val="00357442"/>
    <w:rsid w:val="00360D38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9787B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36CC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3A69"/>
    <w:rsid w:val="00545E78"/>
    <w:rsid w:val="00552776"/>
    <w:rsid w:val="005531BD"/>
    <w:rsid w:val="0055693E"/>
    <w:rsid w:val="00562397"/>
    <w:rsid w:val="00570DE2"/>
    <w:rsid w:val="00570ECC"/>
    <w:rsid w:val="00581615"/>
    <w:rsid w:val="00585D5C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06A9E"/>
    <w:rsid w:val="006113C2"/>
    <w:rsid w:val="00612935"/>
    <w:rsid w:val="00614D8A"/>
    <w:rsid w:val="00617FCF"/>
    <w:rsid w:val="00620578"/>
    <w:rsid w:val="00620614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3FE4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01CD"/>
    <w:rsid w:val="006C11C4"/>
    <w:rsid w:val="006C3524"/>
    <w:rsid w:val="006C364B"/>
    <w:rsid w:val="006C7D5C"/>
    <w:rsid w:val="006D11A1"/>
    <w:rsid w:val="006E2974"/>
    <w:rsid w:val="006E2E16"/>
    <w:rsid w:val="006E3C3E"/>
    <w:rsid w:val="006E494A"/>
    <w:rsid w:val="006F3351"/>
    <w:rsid w:val="0070108E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537C0"/>
    <w:rsid w:val="007600BF"/>
    <w:rsid w:val="00761761"/>
    <w:rsid w:val="007654A7"/>
    <w:rsid w:val="00765C5A"/>
    <w:rsid w:val="00773CFA"/>
    <w:rsid w:val="007754A4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3609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5C28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2295E"/>
    <w:rsid w:val="0093148B"/>
    <w:rsid w:val="009332AC"/>
    <w:rsid w:val="00934828"/>
    <w:rsid w:val="009466CA"/>
    <w:rsid w:val="009518BC"/>
    <w:rsid w:val="00955CC5"/>
    <w:rsid w:val="00956FB2"/>
    <w:rsid w:val="00977DBA"/>
    <w:rsid w:val="009836AF"/>
    <w:rsid w:val="009A1A2F"/>
    <w:rsid w:val="009A2B96"/>
    <w:rsid w:val="009A37B8"/>
    <w:rsid w:val="009B1F36"/>
    <w:rsid w:val="009B7537"/>
    <w:rsid w:val="009B76A6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36514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1D22"/>
    <w:rsid w:val="00A92301"/>
    <w:rsid w:val="00A92BCB"/>
    <w:rsid w:val="00A946C3"/>
    <w:rsid w:val="00A956B7"/>
    <w:rsid w:val="00A97DA9"/>
    <w:rsid w:val="00AA0E20"/>
    <w:rsid w:val="00AA2F2E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B7F7E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57ED"/>
    <w:rsid w:val="00B2039B"/>
    <w:rsid w:val="00B217E0"/>
    <w:rsid w:val="00B23F8C"/>
    <w:rsid w:val="00B25899"/>
    <w:rsid w:val="00B30D9B"/>
    <w:rsid w:val="00B356A1"/>
    <w:rsid w:val="00B368B6"/>
    <w:rsid w:val="00B3766D"/>
    <w:rsid w:val="00B427C2"/>
    <w:rsid w:val="00B47421"/>
    <w:rsid w:val="00B523A5"/>
    <w:rsid w:val="00B53814"/>
    <w:rsid w:val="00B56A72"/>
    <w:rsid w:val="00B62256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11D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75F8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B4A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3CD0"/>
    <w:rsid w:val="00CF6811"/>
    <w:rsid w:val="00D01DDC"/>
    <w:rsid w:val="00D0347B"/>
    <w:rsid w:val="00D10178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278A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3CD2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76F8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36877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28F3-DE37-4B83-89B4-49EAC3C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4</cp:revision>
  <cp:lastPrinted>2020-10-19T08:07:00Z</cp:lastPrinted>
  <dcterms:created xsi:type="dcterms:W3CDTF">2020-10-19T08:07:00Z</dcterms:created>
  <dcterms:modified xsi:type="dcterms:W3CDTF">2020-10-19T08:08:00Z</dcterms:modified>
</cp:coreProperties>
</file>